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35A53" w14:textId="77777777" w:rsidR="00E11405" w:rsidRPr="00F90AEC" w:rsidRDefault="00E11405" w:rsidP="002039FD">
      <w:pPr>
        <w:spacing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 w:rsidRPr="00F90AEC">
        <w:rPr>
          <w:rFonts w:ascii="宋体" w:eastAsia="宋体" w:hAnsi="宋体" w:hint="eastAsia"/>
          <w:b/>
          <w:bCs/>
          <w:sz w:val="28"/>
          <w:szCs w:val="28"/>
        </w:rPr>
        <w:t>建筑与土木工程学院</w:t>
      </w:r>
    </w:p>
    <w:p w14:paraId="646E11B9" w14:textId="650BFF0C" w:rsidR="000F06BA" w:rsidRPr="00F90AEC" w:rsidRDefault="000F06BA" w:rsidP="002039FD">
      <w:pPr>
        <w:spacing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 w:rsidRPr="00F90AEC">
        <w:rPr>
          <w:rFonts w:ascii="宋体" w:eastAsia="宋体" w:hAnsi="宋体"/>
          <w:b/>
          <w:bCs/>
          <w:sz w:val="28"/>
          <w:szCs w:val="28"/>
        </w:rPr>
        <w:t>202</w:t>
      </w:r>
      <w:r w:rsidR="008A523D">
        <w:rPr>
          <w:rFonts w:ascii="宋体" w:eastAsia="宋体" w:hAnsi="宋体"/>
          <w:b/>
          <w:bCs/>
          <w:sz w:val="28"/>
          <w:szCs w:val="28"/>
        </w:rPr>
        <w:t>5</w:t>
      </w:r>
      <w:r w:rsidRPr="00F90AEC">
        <w:rPr>
          <w:rFonts w:ascii="宋体" w:eastAsia="宋体" w:hAnsi="宋体"/>
          <w:b/>
          <w:bCs/>
          <w:sz w:val="28"/>
          <w:szCs w:val="28"/>
        </w:rPr>
        <w:t>级本科生转专业工作实施</w:t>
      </w:r>
      <w:r w:rsidR="00232B50" w:rsidRPr="00F90AEC">
        <w:rPr>
          <w:rFonts w:ascii="宋体" w:eastAsia="宋体" w:hAnsi="宋体" w:hint="eastAsia"/>
          <w:b/>
          <w:bCs/>
          <w:sz w:val="28"/>
          <w:szCs w:val="28"/>
        </w:rPr>
        <w:t>细则</w:t>
      </w:r>
    </w:p>
    <w:p w14:paraId="41F95B3C" w14:textId="76F1621B" w:rsidR="008A523D" w:rsidRPr="00C534BD" w:rsidRDefault="008A523D" w:rsidP="002039FD">
      <w:pPr>
        <w:adjustRightInd w:val="0"/>
        <w:snapToGrid w:val="0"/>
        <w:spacing w:beforeLines="50" w:before="156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534BD">
        <w:rPr>
          <w:rFonts w:ascii="宋体" w:eastAsia="宋体" w:hAnsi="宋体" w:hint="eastAsia"/>
          <w:sz w:val="24"/>
          <w:szCs w:val="24"/>
        </w:rPr>
        <w:t>根据《西华大学全日制本科学生转专业管理办法（修订）》规定和《关于开展2025级本科生转专业工作的通知》要求，学院转专业工作考核小组研究决定，特制定本学院本科生转专业工作实施细则。</w:t>
      </w:r>
    </w:p>
    <w:p w14:paraId="4C064D7A" w14:textId="00D68D5A" w:rsidR="000F06BA" w:rsidRPr="00F90AEC" w:rsidRDefault="00F85B64" w:rsidP="002039FD">
      <w:pPr>
        <w:adjustRightInd w:val="0"/>
        <w:snapToGrid w:val="0"/>
        <w:spacing w:beforeLines="50" w:before="156"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F90AEC">
        <w:rPr>
          <w:rFonts w:ascii="宋体" w:eastAsia="宋体" w:hAnsi="宋体" w:hint="eastAsia"/>
          <w:b/>
          <w:bCs/>
          <w:sz w:val="24"/>
          <w:szCs w:val="24"/>
        </w:rPr>
        <w:t>一、</w:t>
      </w:r>
      <w:r w:rsidR="000F06BA" w:rsidRPr="00F90AEC">
        <w:rPr>
          <w:rFonts w:ascii="宋体" w:eastAsia="宋体" w:hAnsi="宋体" w:hint="eastAsia"/>
          <w:b/>
          <w:bCs/>
          <w:sz w:val="24"/>
          <w:szCs w:val="24"/>
        </w:rPr>
        <w:t>接收计划</w:t>
      </w:r>
    </w:p>
    <w:tbl>
      <w:tblPr>
        <w:tblStyle w:val="a9"/>
        <w:tblW w:w="86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03"/>
        <w:gridCol w:w="2053"/>
        <w:gridCol w:w="1807"/>
        <w:gridCol w:w="3647"/>
      </w:tblGrid>
      <w:tr w:rsidR="00593572" w:rsidRPr="00F90AEC" w14:paraId="25E22DAA" w14:textId="77777777" w:rsidTr="00E159DF">
        <w:trPr>
          <w:trHeight w:val="680"/>
          <w:jc w:val="center"/>
        </w:trPr>
        <w:tc>
          <w:tcPr>
            <w:tcW w:w="1103" w:type="dxa"/>
            <w:vAlign w:val="center"/>
          </w:tcPr>
          <w:p w14:paraId="7F2995C6" w14:textId="77777777" w:rsidR="000F06BA" w:rsidRPr="00F90AEC" w:rsidRDefault="000F06BA" w:rsidP="002039F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/>
                <w:b/>
                <w:bCs/>
              </w:rPr>
            </w:pPr>
            <w:r w:rsidRPr="00F90AEC">
              <w:rPr>
                <w:rFonts w:ascii="宋体" w:hAnsi="宋体" w:hint="eastAsia"/>
                <w:b/>
                <w:bCs/>
              </w:rPr>
              <w:t>年级</w:t>
            </w:r>
          </w:p>
        </w:tc>
        <w:tc>
          <w:tcPr>
            <w:tcW w:w="2053" w:type="dxa"/>
            <w:vAlign w:val="center"/>
          </w:tcPr>
          <w:p w14:paraId="7963BDD8" w14:textId="77777777" w:rsidR="000F06BA" w:rsidRPr="00F90AEC" w:rsidRDefault="000F06BA" w:rsidP="002039F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/>
                <w:b/>
                <w:bCs/>
              </w:rPr>
            </w:pPr>
            <w:r w:rsidRPr="00F90AEC">
              <w:rPr>
                <w:rFonts w:ascii="宋体" w:hAnsi="宋体" w:hint="eastAsia"/>
                <w:b/>
                <w:bCs/>
              </w:rPr>
              <w:t>专业</w:t>
            </w:r>
          </w:p>
        </w:tc>
        <w:tc>
          <w:tcPr>
            <w:tcW w:w="1807" w:type="dxa"/>
            <w:vAlign w:val="center"/>
          </w:tcPr>
          <w:p w14:paraId="0276FD7C" w14:textId="77777777" w:rsidR="000F06BA" w:rsidRPr="00F90AEC" w:rsidRDefault="000F06BA" w:rsidP="002039F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/>
                <w:b/>
                <w:bCs/>
              </w:rPr>
            </w:pPr>
            <w:r w:rsidRPr="00F90AEC">
              <w:rPr>
                <w:rFonts w:ascii="宋体" w:hAnsi="宋体" w:hint="eastAsia"/>
                <w:b/>
                <w:bCs/>
              </w:rPr>
              <w:t>拟接收学生数上限</w:t>
            </w:r>
          </w:p>
        </w:tc>
        <w:tc>
          <w:tcPr>
            <w:tcW w:w="3647" w:type="dxa"/>
            <w:vAlign w:val="center"/>
          </w:tcPr>
          <w:p w14:paraId="29E734D2" w14:textId="77777777" w:rsidR="000F06BA" w:rsidRPr="00F90AEC" w:rsidRDefault="000F06BA" w:rsidP="002039F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/>
                <w:b/>
                <w:bCs/>
              </w:rPr>
            </w:pPr>
            <w:r w:rsidRPr="00F90AEC">
              <w:rPr>
                <w:rFonts w:ascii="宋体" w:hAnsi="宋体" w:hint="eastAsia"/>
                <w:b/>
                <w:bCs/>
              </w:rPr>
              <w:t>拟接收学生数占该</w:t>
            </w:r>
            <w:proofErr w:type="gramStart"/>
            <w:r w:rsidRPr="00F90AEC">
              <w:rPr>
                <w:rFonts w:ascii="宋体" w:hAnsi="宋体" w:hint="eastAsia"/>
                <w:b/>
                <w:bCs/>
              </w:rPr>
              <w:t>专业当级在校生</w:t>
            </w:r>
            <w:proofErr w:type="gramEnd"/>
            <w:r w:rsidRPr="00F90AEC">
              <w:rPr>
                <w:rFonts w:ascii="宋体" w:hAnsi="宋体" w:hint="eastAsia"/>
                <w:b/>
                <w:bCs/>
              </w:rPr>
              <w:t>人数百分比</w:t>
            </w:r>
          </w:p>
        </w:tc>
      </w:tr>
      <w:tr w:rsidR="008A523D" w:rsidRPr="00F90AEC" w14:paraId="26FE552C" w14:textId="77777777" w:rsidTr="00E159DF">
        <w:trPr>
          <w:trHeight w:val="444"/>
          <w:jc w:val="center"/>
        </w:trPr>
        <w:tc>
          <w:tcPr>
            <w:tcW w:w="1103" w:type="dxa"/>
            <w:vAlign w:val="center"/>
          </w:tcPr>
          <w:p w14:paraId="70FEA746" w14:textId="0727D1AE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202</w:t>
            </w:r>
            <w:r w:rsidRPr="00C534BD">
              <w:rPr>
                <w:rFonts w:ascii="宋体" w:hAnsi="宋体" w:cstheme="minorBidi"/>
                <w:kern w:val="2"/>
              </w:rPr>
              <w:t>5</w:t>
            </w:r>
          </w:p>
        </w:tc>
        <w:tc>
          <w:tcPr>
            <w:tcW w:w="2053" w:type="dxa"/>
            <w:vAlign w:val="center"/>
          </w:tcPr>
          <w:p w14:paraId="7464246F" w14:textId="6A040408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风景园林</w:t>
            </w:r>
          </w:p>
        </w:tc>
        <w:tc>
          <w:tcPr>
            <w:tcW w:w="1807" w:type="dxa"/>
            <w:vAlign w:val="center"/>
          </w:tcPr>
          <w:p w14:paraId="40D6A7D7" w14:textId="09E5E9A9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ind w:firstLineChars="200" w:firstLine="480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11</w:t>
            </w:r>
          </w:p>
        </w:tc>
        <w:tc>
          <w:tcPr>
            <w:tcW w:w="3647" w:type="dxa"/>
            <w:vAlign w:val="center"/>
          </w:tcPr>
          <w:p w14:paraId="05F1C424" w14:textId="78D55FE0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24.4%</w:t>
            </w:r>
          </w:p>
        </w:tc>
      </w:tr>
      <w:tr w:rsidR="008A523D" w:rsidRPr="00F90AEC" w14:paraId="53752AB5" w14:textId="77777777" w:rsidTr="00E159DF">
        <w:trPr>
          <w:trHeight w:val="444"/>
          <w:jc w:val="center"/>
        </w:trPr>
        <w:tc>
          <w:tcPr>
            <w:tcW w:w="1103" w:type="dxa"/>
            <w:vAlign w:val="center"/>
          </w:tcPr>
          <w:p w14:paraId="06164664" w14:textId="2DE34515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202</w:t>
            </w:r>
            <w:r w:rsidRPr="00C534BD">
              <w:rPr>
                <w:rFonts w:ascii="宋体" w:hAnsi="宋体" w:cstheme="minorBidi"/>
                <w:kern w:val="2"/>
              </w:rPr>
              <w:t>5</w:t>
            </w:r>
          </w:p>
        </w:tc>
        <w:tc>
          <w:tcPr>
            <w:tcW w:w="2053" w:type="dxa"/>
            <w:vAlign w:val="center"/>
          </w:tcPr>
          <w:p w14:paraId="1F970FCB" w14:textId="3968600B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工程造价</w:t>
            </w:r>
          </w:p>
        </w:tc>
        <w:tc>
          <w:tcPr>
            <w:tcW w:w="1807" w:type="dxa"/>
            <w:vAlign w:val="center"/>
          </w:tcPr>
          <w:p w14:paraId="0145B1B2" w14:textId="2BA02A8D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ind w:firstLineChars="200" w:firstLine="480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22</w:t>
            </w:r>
          </w:p>
        </w:tc>
        <w:tc>
          <w:tcPr>
            <w:tcW w:w="3647" w:type="dxa"/>
            <w:vAlign w:val="center"/>
          </w:tcPr>
          <w:p w14:paraId="69BEB00F" w14:textId="56D40756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25.0%</w:t>
            </w:r>
          </w:p>
        </w:tc>
      </w:tr>
      <w:tr w:rsidR="008A523D" w:rsidRPr="00F90AEC" w14:paraId="461D2E3E" w14:textId="77777777" w:rsidTr="00E159DF">
        <w:trPr>
          <w:trHeight w:val="444"/>
          <w:jc w:val="center"/>
        </w:trPr>
        <w:tc>
          <w:tcPr>
            <w:tcW w:w="1103" w:type="dxa"/>
            <w:vAlign w:val="center"/>
          </w:tcPr>
          <w:p w14:paraId="50F43F57" w14:textId="1AD48CA8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202</w:t>
            </w:r>
            <w:r w:rsidRPr="00C534BD">
              <w:rPr>
                <w:rFonts w:ascii="宋体" w:hAnsi="宋体" w:cstheme="minorBidi"/>
                <w:kern w:val="2"/>
              </w:rPr>
              <w:t>5</w:t>
            </w:r>
          </w:p>
        </w:tc>
        <w:tc>
          <w:tcPr>
            <w:tcW w:w="2053" w:type="dxa"/>
            <w:vAlign w:val="center"/>
          </w:tcPr>
          <w:p w14:paraId="452EC16D" w14:textId="59B3B42E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建筑学</w:t>
            </w:r>
          </w:p>
        </w:tc>
        <w:tc>
          <w:tcPr>
            <w:tcW w:w="1807" w:type="dxa"/>
            <w:vAlign w:val="center"/>
          </w:tcPr>
          <w:p w14:paraId="2DBF3DC1" w14:textId="3807522B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ind w:firstLineChars="200" w:firstLine="480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11</w:t>
            </w:r>
          </w:p>
        </w:tc>
        <w:tc>
          <w:tcPr>
            <w:tcW w:w="3647" w:type="dxa"/>
            <w:vAlign w:val="center"/>
          </w:tcPr>
          <w:p w14:paraId="1CB0CFB6" w14:textId="5EA962C6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25.0%</w:t>
            </w:r>
          </w:p>
        </w:tc>
      </w:tr>
      <w:tr w:rsidR="008A523D" w:rsidRPr="00F90AEC" w14:paraId="53379DAA" w14:textId="77777777" w:rsidTr="00E159DF">
        <w:trPr>
          <w:trHeight w:val="444"/>
          <w:jc w:val="center"/>
        </w:trPr>
        <w:tc>
          <w:tcPr>
            <w:tcW w:w="1103" w:type="dxa"/>
            <w:vAlign w:val="center"/>
          </w:tcPr>
          <w:p w14:paraId="6883D20B" w14:textId="0BD01CD2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202</w:t>
            </w:r>
            <w:r w:rsidRPr="00C534BD">
              <w:rPr>
                <w:rFonts w:ascii="宋体" w:hAnsi="宋体" w:cstheme="minorBidi"/>
                <w:kern w:val="2"/>
              </w:rPr>
              <w:t>5</w:t>
            </w:r>
          </w:p>
        </w:tc>
        <w:tc>
          <w:tcPr>
            <w:tcW w:w="2053" w:type="dxa"/>
            <w:vAlign w:val="center"/>
          </w:tcPr>
          <w:p w14:paraId="241DE1D0" w14:textId="4498573E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土木工程</w:t>
            </w:r>
          </w:p>
        </w:tc>
        <w:tc>
          <w:tcPr>
            <w:tcW w:w="1807" w:type="dxa"/>
            <w:vAlign w:val="center"/>
          </w:tcPr>
          <w:p w14:paraId="296CBF08" w14:textId="4B1F52CB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ind w:firstLineChars="200" w:firstLine="480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33</w:t>
            </w:r>
          </w:p>
        </w:tc>
        <w:tc>
          <w:tcPr>
            <w:tcW w:w="3647" w:type="dxa"/>
            <w:vAlign w:val="center"/>
          </w:tcPr>
          <w:p w14:paraId="4BE960E9" w14:textId="3085504B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24.6%</w:t>
            </w:r>
          </w:p>
        </w:tc>
      </w:tr>
      <w:tr w:rsidR="008A523D" w:rsidRPr="00F90AEC" w14:paraId="50988351" w14:textId="77777777" w:rsidTr="00E159DF">
        <w:trPr>
          <w:trHeight w:val="444"/>
          <w:jc w:val="center"/>
        </w:trPr>
        <w:tc>
          <w:tcPr>
            <w:tcW w:w="1103" w:type="dxa"/>
            <w:vAlign w:val="center"/>
          </w:tcPr>
          <w:p w14:paraId="17A8667D" w14:textId="598136AA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202</w:t>
            </w:r>
            <w:r w:rsidRPr="00C534BD">
              <w:rPr>
                <w:rFonts w:ascii="宋体" w:hAnsi="宋体" w:cstheme="minorBidi"/>
                <w:kern w:val="2"/>
              </w:rPr>
              <w:t>5</w:t>
            </w:r>
          </w:p>
        </w:tc>
        <w:tc>
          <w:tcPr>
            <w:tcW w:w="2053" w:type="dxa"/>
            <w:vAlign w:val="center"/>
          </w:tcPr>
          <w:p w14:paraId="32709A2F" w14:textId="75EE0021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工程管理</w:t>
            </w:r>
          </w:p>
        </w:tc>
        <w:tc>
          <w:tcPr>
            <w:tcW w:w="1807" w:type="dxa"/>
            <w:vAlign w:val="center"/>
          </w:tcPr>
          <w:p w14:paraId="24D7CF92" w14:textId="38DCC0D9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ind w:firstLineChars="200" w:firstLine="480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23</w:t>
            </w:r>
          </w:p>
        </w:tc>
        <w:tc>
          <w:tcPr>
            <w:tcW w:w="3647" w:type="dxa"/>
            <w:vAlign w:val="center"/>
          </w:tcPr>
          <w:p w14:paraId="0642ED5C" w14:textId="1618991E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25.0%</w:t>
            </w:r>
          </w:p>
        </w:tc>
      </w:tr>
      <w:tr w:rsidR="008A523D" w:rsidRPr="00F90AEC" w14:paraId="2395D607" w14:textId="77777777" w:rsidTr="00E159DF">
        <w:trPr>
          <w:trHeight w:val="444"/>
          <w:jc w:val="center"/>
        </w:trPr>
        <w:tc>
          <w:tcPr>
            <w:tcW w:w="1103" w:type="dxa"/>
            <w:vAlign w:val="center"/>
          </w:tcPr>
          <w:p w14:paraId="3E2BC581" w14:textId="1FD573AF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202</w:t>
            </w:r>
            <w:r w:rsidRPr="00C534BD">
              <w:rPr>
                <w:rFonts w:ascii="宋体" w:hAnsi="宋体" w:cstheme="minorBidi"/>
                <w:kern w:val="2"/>
              </w:rPr>
              <w:t>5</w:t>
            </w:r>
          </w:p>
        </w:tc>
        <w:tc>
          <w:tcPr>
            <w:tcW w:w="2053" w:type="dxa"/>
            <w:vAlign w:val="center"/>
          </w:tcPr>
          <w:p w14:paraId="3044B25E" w14:textId="68409519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建筑环境与能源应用工程</w:t>
            </w:r>
          </w:p>
        </w:tc>
        <w:tc>
          <w:tcPr>
            <w:tcW w:w="1807" w:type="dxa"/>
            <w:vAlign w:val="center"/>
          </w:tcPr>
          <w:p w14:paraId="567B8515" w14:textId="25E36CDF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ind w:firstLineChars="200" w:firstLine="480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24</w:t>
            </w:r>
          </w:p>
        </w:tc>
        <w:tc>
          <w:tcPr>
            <w:tcW w:w="3647" w:type="dxa"/>
            <w:vAlign w:val="center"/>
          </w:tcPr>
          <w:p w14:paraId="5BAD54AA" w14:textId="0DEDDB98" w:rsidR="008A523D" w:rsidRPr="00C534BD" w:rsidRDefault="008A523D" w:rsidP="00C534BD">
            <w:pPr>
              <w:pStyle w:val="a8"/>
              <w:widowControl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 w:hAnsi="宋体" w:cstheme="minorBidi"/>
                <w:kern w:val="2"/>
              </w:rPr>
            </w:pPr>
            <w:r w:rsidRPr="00C534BD">
              <w:rPr>
                <w:rFonts w:ascii="宋体" w:hAnsi="宋体" w:cstheme="minorBidi" w:hint="eastAsia"/>
                <w:kern w:val="2"/>
              </w:rPr>
              <w:t>25.0%</w:t>
            </w:r>
          </w:p>
        </w:tc>
      </w:tr>
    </w:tbl>
    <w:p w14:paraId="160ED13D" w14:textId="77777777" w:rsidR="000F06BA" w:rsidRPr="00F90AEC" w:rsidRDefault="000F06BA" w:rsidP="002039FD">
      <w:pPr>
        <w:adjustRightInd w:val="0"/>
        <w:snapToGrid w:val="0"/>
        <w:spacing w:beforeLines="50" w:before="156"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F90AEC">
        <w:rPr>
          <w:rFonts w:ascii="宋体" w:eastAsia="宋体" w:hAnsi="宋体" w:hint="eastAsia"/>
          <w:b/>
          <w:bCs/>
          <w:sz w:val="24"/>
          <w:szCs w:val="24"/>
        </w:rPr>
        <w:t>二、申请条件</w:t>
      </w:r>
    </w:p>
    <w:p w14:paraId="517DC024" w14:textId="254DABDB" w:rsidR="000F06BA" w:rsidRPr="00F90AEC" w:rsidRDefault="000F06BA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 w:hint="eastAsia"/>
          <w:sz w:val="24"/>
          <w:szCs w:val="24"/>
        </w:rPr>
        <w:t>符合</w:t>
      </w:r>
      <w:r w:rsidR="001C474A" w:rsidRPr="001E3BB7">
        <w:rPr>
          <w:rFonts w:ascii="宋体" w:eastAsia="宋体" w:hAnsi="宋体" w:hint="eastAsia"/>
          <w:sz w:val="24"/>
          <w:szCs w:val="24"/>
        </w:rPr>
        <w:t>《西华大学全日制本科学生转专业管理办法（修订）》规定和《关于开展2025级本科生转专业工作的通知</w:t>
      </w:r>
      <w:proofErr w:type="gramStart"/>
      <w:r w:rsidR="001C474A" w:rsidRPr="001E3BB7">
        <w:rPr>
          <w:rFonts w:ascii="宋体" w:eastAsia="宋体" w:hAnsi="宋体" w:hint="eastAsia"/>
          <w:sz w:val="24"/>
          <w:szCs w:val="24"/>
        </w:rPr>
        <w:t>》</w:t>
      </w:r>
      <w:proofErr w:type="gramEnd"/>
      <w:r w:rsidR="001C474A" w:rsidRPr="001E3BB7">
        <w:rPr>
          <w:rFonts w:ascii="宋体" w:eastAsia="宋体" w:hAnsi="宋体" w:hint="eastAsia"/>
          <w:sz w:val="24"/>
          <w:szCs w:val="24"/>
        </w:rPr>
        <w:t>要求</w:t>
      </w:r>
      <w:r w:rsidRPr="00F90AEC">
        <w:rPr>
          <w:rFonts w:ascii="宋体" w:eastAsia="宋体" w:hAnsi="宋体"/>
          <w:sz w:val="24"/>
          <w:szCs w:val="24"/>
        </w:rPr>
        <w:t>转专业资格的学生，</w:t>
      </w:r>
      <w:r w:rsidR="00BD4C92">
        <w:rPr>
          <w:rFonts w:ascii="宋体" w:eastAsia="宋体" w:hAnsi="宋体" w:hint="eastAsia"/>
          <w:sz w:val="24"/>
          <w:szCs w:val="24"/>
        </w:rPr>
        <w:t>可以</w:t>
      </w:r>
      <w:r w:rsidR="00C534BD" w:rsidRPr="00C534BD">
        <w:rPr>
          <w:rFonts w:ascii="宋体" w:eastAsia="宋体" w:hAnsi="宋体" w:hint="eastAsia"/>
          <w:sz w:val="24"/>
          <w:szCs w:val="24"/>
        </w:rPr>
        <w:t>在教务管理系统中进行转专业</w:t>
      </w:r>
      <w:r w:rsidR="00BD4C92">
        <w:rPr>
          <w:rFonts w:ascii="宋体" w:eastAsia="宋体" w:hAnsi="宋体" w:hint="eastAsia"/>
          <w:sz w:val="24"/>
          <w:szCs w:val="24"/>
        </w:rPr>
        <w:t>申请</w:t>
      </w:r>
      <w:r w:rsidR="00C534BD" w:rsidRPr="00C534BD">
        <w:rPr>
          <w:rFonts w:ascii="宋体" w:eastAsia="宋体" w:hAnsi="宋体" w:hint="eastAsia"/>
          <w:sz w:val="24"/>
          <w:szCs w:val="24"/>
        </w:rPr>
        <w:t>报名</w:t>
      </w:r>
      <w:r w:rsidRPr="00F90AEC">
        <w:rPr>
          <w:rFonts w:ascii="宋体" w:eastAsia="宋体" w:hAnsi="宋体"/>
          <w:sz w:val="24"/>
          <w:szCs w:val="24"/>
        </w:rPr>
        <w:t>。</w:t>
      </w:r>
    </w:p>
    <w:p w14:paraId="6040FAA5" w14:textId="77777777" w:rsidR="000F06BA" w:rsidRPr="00F90AEC" w:rsidRDefault="000F06BA" w:rsidP="002039FD">
      <w:pPr>
        <w:adjustRightInd w:val="0"/>
        <w:snapToGrid w:val="0"/>
        <w:spacing w:beforeLines="50" w:before="156"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F90AEC">
        <w:rPr>
          <w:rFonts w:ascii="宋体" w:eastAsia="宋体" w:hAnsi="宋体" w:hint="eastAsia"/>
          <w:b/>
          <w:bCs/>
          <w:sz w:val="24"/>
          <w:szCs w:val="24"/>
        </w:rPr>
        <w:t>三、考核办法</w:t>
      </w:r>
    </w:p>
    <w:p w14:paraId="37DC766A" w14:textId="77777777" w:rsidR="000F06BA" w:rsidRPr="00F90AEC" w:rsidRDefault="000F06BA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/>
          <w:sz w:val="24"/>
          <w:szCs w:val="24"/>
        </w:rPr>
        <w:t>1.考核方式</w:t>
      </w:r>
    </w:p>
    <w:p w14:paraId="1FB79E9F" w14:textId="7DA26BF8" w:rsidR="000F06BA" w:rsidRPr="00F90AEC" w:rsidRDefault="000F06BA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 w:hint="eastAsia"/>
          <w:sz w:val="24"/>
          <w:szCs w:val="24"/>
        </w:rPr>
        <w:t>由学院转专业工作考核小组，根据学院转专业工作实施</w:t>
      </w:r>
      <w:r w:rsidR="00A233AC" w:rsidRPr="00F90AEC">
        <w:rPr>
          <w:rFonts w:ascii="宋体" w:eastAsia="宋体" w:hAnsi="宋体" w:hint="eastAsia"/>
          <w:sz w:val="24"/>
          <w:szCs w:val="24"/>
        </w:rPr>
        <w:t>细则</w:t>
      </w:r>
      <w:r w:rsidRPr="00F90AEC">
        <w:rPr>
          <w:rFonts w:ascii="宋体" w:eastAsia="宋体" w:hAnsi="宋体" w:hint="eastAsia"/>
          <w:sz w:val="24"/>
          <w:szCs w:val="24"/>
        </w:rPr>
        <w:t>，组织考核，择优录取。</w:t>
      </w:r>
    </w:p>
    <w:p w14:paraId="624CF2A1" w14:textId="77777777" w:rsidR="000F06BA" w:rsidRPr="00F90AEC" w:rsidRDefault="000F06BA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/>
          <w:sz w:val="24"/>
          <w:szCs w:val="24"/>
        </w:rPr>
        <w:t>2.成绩构成</w:t>
      </w:r>
    </w:p>
    <w:p w14:paraId="3D050585" w14:textId="1EEB102B" w:rsidR="000F06BA" w:rsidRDefault="000F06BA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 w:hint="eastAsia"/>
          <w:sz w:val="24"/>
          <w:szCs w:val="24"/>
        </w:rPr>
        <w:t>已修完录取专业人才培养方案建议修读学期规定的必修课程，且所修课程成绩全部合格，按所修课程</w:t>
      </w:r>
      <w:r w:rsidR="00B14F29">
        <w:rPr>
          <w:rFonts w:ascii="宋体" w:eastAsia="宋体" w:hAnsi="宋体" w:hint="eastAsia"/>
          <w:sz w:val="24"/>
          <w:szCs w:val="24"/>
        </w:rPr>
        <w:t>加权</w:t>
      </w:r>
      <w:r w:rsidRPr="00F90AEC">
        <w:rPr>
          <w:rFonts w:ascii="宋体" w:eastAsia="宋体" w:hAnsi="宋体" w:hint="eastAsia"/>
          <w:sz w:val="24"/>
          <w:szCs w:val="24"/>
        </w:rPr>
        <w:t>平均</w:t>
      </w:r>
      <w:proofErr w:type="gramStart"/>
      <w:r w:rsidR="009056D6">
        <w:rPr>
          <w:rFonts w:ascii="宋体" w:eastAsia="宋体" w:hAnsi="宋体" w:hint="eastAsia"/>
          <w:sz w:val="24"/>
          <w:szCs w:val="24"/>
        </w:rPr>
        <w:t>学分绩点</w:t>
      </w:r>
      <w:r w:rsidRPr="00F90AEC">
        <w:rPr>
          <w:rFonts w:ascii="宋体" w:eastAsia="宋体" w:hAnsi="宋体" w:hint="eastAsia"/>
          <w:sz w:val="24"/>
          <w:szCs w:val="24"/>
        </w:rPr>
        <w:t>从</w:t>
      </w:r>
      <w:proofErr w:type="gramEnd"/>
      <w:r w:rsidRPr="00F90AEC">
        <w:rPr>
          <w:rFonts w:ascii="宋体" w:eastAsia="宋体" w:hAnsi="宋体" w:hint="eastAsia"/>
          <w:sz w:val="24"/>
          <w:szCs w:val="24"/>
        </w:rPr>
        <w:t>高到低择优录取，到转入名额录满为止</w:t>
      </w:r>
      <w:r w:rsidR="00A35FFD" w:rsidRPr="00A35FFD">
        <w:rPr>
          <w:rFonts w:ascii="宋体" w:eastAsia="宋体" w:hAnsi="宋体"/>
          <w:sz w:val="24"/>
          <w:szCs w:val="24"/>
        </w:rPr>
        <w:t>（如限额最后一名出现</w:t>
      </w:r>
      <w:r w:rsidR="00A35FFD" w:rsidRPr="00A35FFD">
        <w:rPr>
          <w:rFonts w:ascii="宋体" w:eastAsia="宋体" w:hAnsi="宋体" w:hint="eastAsia"/>
          <w:sz w:val="24"/>
          <w:szCs w:val="24"/>
        </w:rPr>
        <w:t>分数</w:t>
      </w:r>
      <w:r w:rsidR="00A35FFD" w:rsidRPr="00A35FFD">
        <w:rPr>
          <w:rFonts w:ascii="宋体" w:eastAsia="宋体" w:hAnsi="宋体"/>
          <w:sz w:val="24"/>
          <w:szCs w:val="24"/>
        </w:rPr>
        <w:t>并列者，则</w:t>
      </w:r>
      <w:r w:rsidR="00A35FFD">
        <w:rPr>
          <w:rFonts w:ascii="宋体" w:eastAsia="宋体" w:hAnsi="宋体" w:hint="eastAsia"/>
          <w:sz w:val="24"/>
          <w:szCs w:val="24"/>
        </w:rPr>
        <w:t>按高考数学成绩</w:t>
      </w:r>
      <w:r w:rsidR="00A35FFD" w:rsidRPr="00A35FFD">
        <w:rPr>
          <w:rFonts w:ascii="宋体" w:eastAsia="宋体" w:hAnsi="宋体" w:hint="eastAsia"/>
          <w:sz w:val="24"/>
          <w:szCs w:val="24"/>
        </w:rPr>
        <w:t>依次录取</w:t>
      </w:r>
      <w:r w:rsidR="00A35FFD" w:rsidRPr="00A35FFD">
        <w:rPr>
          <w:rFonts w:ascii="宋体" w:eastAsia="宋体" w:hAnsi="宋体"/>
          <w:sz w:val="24"/>
          <w:szCs w:val="24"/>
        </w:rPr>
        <w:t>；如</w:t>
      </w:r>
      <w:r w:rsidR="00A35FFD">
        <w:rPr>
          <w:rFonts w:ascii="宋体" w:eastAsia="宋体" w:hAnsi="宋体" w:hint="eastAsia"/>
          <w:sz w:val="24"/>
          <w:szCs w:val="24"/>
        </w:rPr>
        <w:t>数学成绩</w:t>
      </w:r>
      <w:r w:rsidR="00A35FFD" w:rsidRPr="00A35FFD">
        <w:rPr>
          <w:rFonts w:ascii="宋体" w:eastAsia="宋体" w:hAnsi="宋体"/>
          <w:sz w:val="24"/>
          <w:szCs w:val="24"/>
        </w:rPr>
        <w:t>仍然相同，则</w:t>
      </w:r>
      <w:r w:rsidR="00A35FFD">
        <w:rPr>
          <w:rFonts w:ascii="宋体" w:eastAsia="宋体" w:hAnsi="宋体" w:hint="eastAsia"/>
          <w:sz w:val="24"/>
          <w:szCs w:val="24"/>
        </w:rPr>
        <w:t>按高考外语成绩</w:t>
      </w:r>
      <w:r w:rsidR="00A35FFD" w:rsidRPr="00A35FFD">
        <w:rPr>
          <w:rFonts w:ascii="宋体" w:eastAsia="宋体" w:hAnsi="宋体" w:hint="eastAsia"/>
          <w:sz w:val="24"/>
          <w:szCs w:val="24"/>
        </w:rPr>
        <w:t>依次录取</w:t>
      </w:r>
      <w:r w:rsidR="00A35FFD" w:rsidRPr="00A35FFD">
        <w:rPr>
          <w:rFonts w:ascii="宋体" w:eastAsia="宋体" w:hAnsi="宋体"/>
          <w:sz w:val="24"/>
          <w:szCs w:val="24"/>
        </w:rPr>
        <w:t>）</w:t>
      </w:r>
      <w:r w:rsidRPr="00F90AEC">
        <w:rPr>
          <w:rFonts w:ascii="宋体" w:eastAsia="宋体" w:hAnsi="宋体" w:hint="eastAsia"/>
          <w:sz w:val="24"/>
          <w:szCs w:val="24"/>
        </w:rPr>
        <w:t>。</w:t>
      </w:r>
    </w:p>
    <w:p w14:paraId="2F3BACC8" w14:textId="2236A19B" w:rsidR="009056D6" w:rsidRPr="009056D6" w:rsidRDefault="00B14F29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加权</w:t>
      </w:r>
      <w:r w:rsidR="009056D6" w:rsidRPr="009056D6">
        <w:rPr>
          <w:rFonts w:ascii="宋体" w:eastAsia="宋体" w:hAnsi="宋体" w:hint="eastAsia"/>
          <w:sz w:val="24"/>
          <w:szCs w:val="24"/>
        </w:rPr>
        <w:t>平均</w:t>
      </w:r>
      <w:proofErr w:type="gramStart"/>
      <w:r w:rsidR="009056D6" w:rsidRPr="009056D6">
        <w:rPr>
          <w:rFonts w:ascii="宋体" w:eastAsia="宋体" w:hAnsi="宋体" w:hint="eastAsia"/>
          <w:sz w:val="24"/>
          <w:szCs w:val="24"/>
        </w:rPr>
        <w:t>学分绩点的</w:t>
      </w:r>
      <w:proofErr w:type="gramEnd"/>
      <w:r w:rsidR="009056D6" w:rsidRPr="009056D6">
        <w:rPr>
          <w:rFonts w:ascii="宋体" w:eastAsia="宋体" w:hAnsi="宋体" w:hint="eastAsia"/>
          <w:sz w:val="24"/>
          <w:szCs w:val="24"/>
        </w:rPr>
        <w:t>计算依据《</w:t>
      </w:r>
      <w:r w:rsidR="009056D6" w:rsidRPr="009056D6">
        <w:rPr>
          <w:rFonts w:ascii="宋体" w:eastAsia="宋体" w:hAnsi="宋体"/>
          <w:sz w:val="24"/>
          <w:szCs w:val="24"/>
        </w:rPr>
        <w:t>西华大学本科学生学分制学籍管理规定</w:t>
      </w:r>
      <w:r w:rsidR="009056D6" w:rsidRPr="009056D6">
        <w:rPr>
          <w:rFonts w:ascii="宋体" w:eastAsia="宋体" w:hAnsi="宋体" w:hint="eastAsia"/>
          <w:sz w:val="24"/>
          <w:szCs w:val="24"/>
        </w:rPr>
        <w:t>》（西华行字〔</w:t>
      </w:r>
      <w:r w:rsidR="009056D6" w:rsidRPr="009056D6">
        <w:rPr>
          <w:rFonts w:ascii="宋体" w:eastAsia="宋体" w:hAnsi="宋体"/>
          <w:sz w:val="24"/>
          <w:szCs w:val="24"/>
        </w:rPr>
        <w:t>202</w:t>
      </w:r>
      <w:r w:rsidR="009056D6">
        <w:rPr>
          <w:rFonts w:ascii="宋体" w:eastAsia="宋体" w:hAnsi="宋体"/>
          <w:sz w:val="24"/>
          <w:szCs w:val="24"/>
        </w:rPr>
        <w:t>4</w:t>
      </w:r>
      <w:r w:rsidR="009056D6" w:rsidRPr="009056D6">
        <w:rPr>
          <w:rFonts w:ascii="宋体" w:eastAsia="宋体" w:hAnsi="宋体"/>
          <w:sz w:val="24"/>
          <w:szCs w:val="24"/>
        </w:rPr>
        <w:t>〕</w:t>
      </w:r>
      <w:r w:rsidR="009056D6">
        <w:rPr>
          <w:rFonts w:ascii="宋体" w:eastAsia="宋体" w:hAnsi="宋体"/>
          <w:sz w:val="24"/>
          <w:szCs w:val="24"/>
        </w:rPr>
        <w:t>191</w:t>
      </w:r>
      <w:r w:rsidR="009056D6" w:rsidRPr="009056D6">
        <w:rPr>
          <w:rFonts w:ascii="宋体" w:eastAsia="宋体" w:hAnsi="宋体"/>
          <w:sz w:val="24"/>
          <w:szCs w:val="24"/>
        </w:rPr>
        <w:t>号）</w:t>
      </w:r>
      <w:r w:rsidR="00144540">
        <w:rPr>
          <w:rFonts w:ascii="宋体" w:eastAsia="宋体" w:hAnsi="宋体" w:hint="eastAsia"/>
          <w:sz w:val="24"/>
          <w:szCs w:val="24"/>
        </w:rPr>
        <w:t>。</w:t>
      </w:r>
    </w:p>
    <w:p w14:paraId="1E90E8F6" w14:textId="24E28A1B" w:rsidR="00C02AE9" w:rsidRPr="009056D6" w:rsidRDefault="00B14F29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加权</w:t>
      </w:r>
      <w:r w:rsidR="00C02AE9" w:rsidRPr="009056D6">
        <w:rPr>
          <w:rFonts w:ascii="宋体" w:eastAsia="宋体" w:hAnsi="宋体" w:hint="eastAsia"/>
          <w:sz w:val="24"/>
          <w:szCs w:val="24"/>
        </w:rPr>
        <w:t>平均学分绩点＝课程</w:t>
      </w:r>
      <w:proofErr w:type="gramStart"/>
      <w:r w:rsidR="00144540">
        <w:rPr>
          <w:rFonts w:ascii="宋体" w:eastAsia="宋体" w:hAnsi="宋体" w:hint="eastAsia"/>
          <w:sz w:val="24"/>
          <w:szCs w:val="24"/>
        </w:rPr>
        <w:t>学分绩点</w:t>
      </w:r>
      <w:r w:rsidR="00C02AE9" w:rsidRPr="009056D6">
        <w:rPr>
          <w:rFonts w:ascii="宋体" w:eastAsia="宋体" w:hAnsi="宋体" w:hint="eastAsia"/>
          <w:sz w:val="24"/>
          <w:szCs w:val="24"/>
        </w:rPr>
        <w:t>之</w:t>
      </w:r>
      <w:proofErr w:type="gramEnd"/>
      <w:r w:rsidR="00C02AE9" w:rsidRPr="009056D6">
        <w:rPr>
          <w:rFonts w:ascii="宋体" w:eastAsia="宋体" w:hAnsi="宋体" w:hint="eastAsia"/>
          <w:sz w:val="24"/>
          <w:szCs w:val="24"/>
        </w:rPr>
        <w:t>和</w:t>
      </w:r>
      <w:r w:rsidR="00C02AE9" w:rsidRPr="009056D6">
        <w:rPr>
          <w:rFonts w:ascii="宋体" w:eastAsia="宋体" w:hAnsi="宋体"/>
          <w:b/>
          <w:bCs/>
          <w:sz w:val="24"/>
          <w:szCs w:val="24"/>
        </w:rPr>
        <w:t>/</w:t>
      </w:r>
      <w:r w:rsidR="00C02AE9" w:rsidRPr="009056D6">
        <w:rPr>
          <w:rFonts w:ascii="宋体" w:eastAsia="宋体" w:hAnsi="宋体" w:hint="eastAsia"/>
          <w:sz w:val="24"/>
          <w:szCs w:val="24"/>
        </w:rPr>
        <w:t>课程学分之</w:t>
      </w:r>
      <w:proofErr w:type="gramStart"/>
      <w:r w:rsidR="00C02AE9" w:rsidRPr="009056D6">
        <w:rPr>
          <w:rFonts w:ascii="宋体" w:eastAsia="宋体" w:hAnsi="宋体" w:hint="eastAsia"/>
          <w:sz w:val="24"/>
          <w:szCs w:val="24"/>
        </w:rPr>
        <w:t>和</w:t>
      </w:r>
      <w:proofErr w:type="gramEnd"/>
    </w:p>
    <w:p w14:paraId="7F5C9971" w14:textId="2AF97E39" w:rsidR="00C02AE9" w:rsidRPr="009056D6" w:rsidRDefault="00C02AE9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056D6">
        <w:rPr>
          <w:rFonts w:ascii="宋体" w:eastAsia="宋体" w:hAnsi="宋体" w:hint="eastAsia"/>
          <w:sz w:val="24"/>
          <w:szCs w:val="24"/>
        </w:rPr>
        <w:t>课程学分绩点＝课程学分</w:t>
      </w:r>
      <w:r w:rsidRPr="009056D6">
        <w:rPr>
          <w:rFonts w:ascii="宋体" w:eastAsia="宋体" w:hAnsi="宋体"/>
          <w:sz w:val="24"/>
          <w:szCs w:val="24"/>
        </w:rPr>
        <w:t>×</w:t>
      </w:r>
      <w:r w:rsidRPr="009056D6">
        <w:rPr>
          <w:rFonts w:ascii="宋体" w:eastAsia="宋体" w:hAnsi="宋体" w:hint="eastAsia"/>
          <w:sz w:val="24"/>
          <w:szCs w:val="24"/>
        </w:rPr>
        <w:t>课程绩点</w:t>
      </w:r>
    </w:p>
    <w:p w14:paraId="406C2108" w14:textId="0B61ECAF" w:rsidR="00C02AE9" w:rsidRPr="009056D6" w:rsidRDefault="00C02AE9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056D6">
        <w:rPr>
          <w:rFonts w:ascii="宋体" w:eastAsia="宋体" w:hAnsi="宋体" w:hint="eastAsia"/>
          <w:sz w:val="24"/>
          <w:szCs w:val="24"/>
        </w:rPr>
        <w:t>课程成绩均以百分制参与计算学分绩点，课程成绩与</w:t>
      </w:r>
      <w:proofErr w:type="gramStart"/>
      <w:r w:rsidR="009056D6" w:rsidRPr="009056D6">
        <w:rPr>
          <w:rFonts w:ascii="宋体" w:eastAsia="宋体" w:hAnsi="宋体" w:hint="eastAsia"/>
          <w:sz w:val="24"/>
          <w:szCs w:val="24"/>
        </w:rPr>
        <w:t>课程</w:t>
      </w:r>
      <w:r w:rsidRPr="009056D6">
        <w:rPr>
          <w:rFonts w:ascii="宋体" w:eastAsia="宋体" w:hAnsi="宋体" w:hint="eastAsia"/>
          <w:sz w:val="24"/>
          <w:szCs w:val="24"/>
        </w:rPr>
        <w:t>绩点对应</w:t>
      </w:r>
      <w:proofErr w:type="gramEnd"/>
      <w:r w:rsidRPr="009056D6">
        <w:rPr>
          <w:rFonts w:ascii="宋体" w:eastAsia="宋体" w:hAnsi="宋体" w:hint="eastAsia"/>
          <w:sz w:val="24"/>
          <w:szCs w:val="24"/>
        </w:rPr>
        <w:t>关系见下表。</w:t>
      </w:r>
    </w:p>
    <w:tbl>
      <w:tblPr>
        <w:tblW w:w="4915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548"/>
        <w:gridCol w:w="2622"/>
        <w:gridCol w:w="3605"/>
      </w:tblGrid>
      <w:tr w:rsidR="00C02AE9" w:rsidRPr="00C02AE9" w14:paraId="78267F04" w14:textId="77777777" w:rsidTr="00E159DF">
        <w:trPr>
          <w:trHeight w:val="424"/>
          <w:jc w:val="center"/>
        </w:trPr>
        <w:tc>
          <w:tcPr>
            <w:tcW w:w="2946" w:type="pct"/>
            <w:gridSpan w:val="2"/>
            <w:shd w:val="clear" w:color="auto" w:fill="auto"/>
            <w:vAlign w:val="center"/>
            <w:hideMark/>
          </w:tcPr>
          <w:p w14:paraId="5153501A" w14:textId="16490C1A" w:rsidR="00C02AE9" w:rsidRPr="00C02AE9" w:rsidRDefault="009056D6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课程</w:t>
            </w:r>
            <w:r w:rsidR="00C02AE9" w:rsidRPr="00C02AE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成绩</w:t>
            </w:r>
          </w:p>
        </w:tc>
        <w:tc>
          <w:tcPr>
            <w:tcW w:w="2054" w:type="pct"/>
            <w:shd w:val="clear" w:color="auto" w:fill="auto"/>
            <w:vAlign w:val="center"/>
            <w:hideMark/>
          </w:tcPr>
          <w:p w14:paraId="0434C998" w14:textId="77777777" w:rsidR="00C02AE9" w:rsidRPr="00C02AE9" w:rsidRDefault="00C02AE9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proofErr w:type="gramStart"/>
            <w:r w:rsidRPr="00C02AE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课程绩点</w:t>
            </w:r>
            <w:proofErr w:type="gramEnd"/>
          </w:p>
        </w:tc>
      </w:tr>
      <w:tr w:rsidR="00C02AE9" w:rsidRPr="00C02AE9" w14:paraId="6704E488" w14:textId="77777777" w:rsidTr="00E159DF">
        <w:trPr>
          <w:trHeight w:val="498"/>
          <w:jc w:val="center"/>
        </w:trPr>
        <w:tc>
          <w:tcPr>
            <w:tcW w:w="1452" w:type="pct"/>
            <w:vMerge w:val="restart"/>
            <w:shd w:val="clear" w:color="auto" w:fill="auto"/>
            <w:vAlign w:val="center"/>
            <w:hideMark/>
          </w:tcPr>
          <w:p w14:paraId="77E3C27F" w14:textId="77777777" w:rsidR="00C02AE9" w:rsidRPr="00C02AE9" w:rsidRDefault="00C02AE9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02AE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正考</w:t>
            </w:r>
          </w:p>
        </w:tc>
        <w:tc>
          <w:tcPr>
            <w:tcW w:w="1494" w:type="pct"/>
            <w:shd w:val="clear" w:color="auto" w:fill="auto"/>
            <w:vAlign w:val="center"/>
            <w:hideMark/>
          </w:tcPr>
          <w:p w14:paraId="77A980B0" w14:textId="77777777" w:rsidR="00C02AE9" w:rsidRPr="00C02AE9" w:rsidRDefault="00C02AE9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02AE9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≥60</w:t>
            </w:r>
          </w:p>
        </w:tc>
        <w:tc>
          <w:tcPr>
            <w:tcW w:w="2054" w:type="pct"/>
            <w:shd w:val="clear" w:color="auto" w:fill="auto"/>
            <w:vAlign w:val="center"/>
            <w:hideMark/>
          </w:tcPr>
          <w:p w14:paraId="3CBAD833" w14:textId="77777777" w:rsidR="00C02AE9" w:rsidRPr="00C02AE9" w:rsidRDefault="00C02AE9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02AE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（考核成绩-50）/10</w:t>
            </w:r>
          </w:p>
        </w:tc>
      </w:tr>
      <w:tr w:rsidR="00C02AE9" w:rsidRPr="00C02AE9" w14:paraId="5BB9099F" w14:textId="77777777" w:rsidTr="00E159DF">
        <w:trPr>
          <w:trHeight w:val="430"/>
          <w:jc w:val="center"/>
        </w:trPr>
        <w:tc>
          <w:tcPr>
            <w:tcW w:w="1452" w:type="pct"/>
            <w:vMerge/>
            <w:vAlign w:val="center"/>
            <w:hideMark/>
          </w:tcPr>
          <w:p w14:paraId="41C0249A" w14:textId="77777777" w:rsidR="00C02AE9" w:rsidRPr="00C02AE9" w:rsidRDefault="00C02AE9" w:rsidP="002039FD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94" w:type="pct"/>
            <w:shd w:val="clear" w:color="auto" w:fill="auto"/>
            <w:vAlign w:val="center"/>
            <w:hideMark/>
          </w:tcPr>
          <w:p w14:paraId="0348F0B4" w14:textId="77777777" w:rsidR="00C02AE9" w:rsidRPr="00C02AE9" w:rsidRDefault="00C02AE9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02AE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＜60</w:t>
            </w:r>
          </w:p>
        </w:tc>
        <w:tc>
          <w:tcPr>
            <w:tcW w:w="2054" w:type="pct"/>
            <w:shd w:val="clear" w:color="auto" w:fill="auto"/>
            <w:vAlign w:val="center"/>
            <w:hideMark/>
          </w:tcPr>
          <w:p w14:paraId="2046EB2E" w14:textId="77777777" w:rsidR="00C02AE9" w:rsidRPr="00C02AE9" w:rsidRDefault="00C02AE9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02AE9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0.0</w:t>
            </w:r>
          </w:p>
        </w:tc>
      </w:tr>
      <w:tr w:rsidR="00C02AE9" w:rsidRPr="00C02AE9" w14:paraId="3EDD8FE8" w14:textId="77777777" w:rsidTr="00E159DF">
        <w:trPr>
          <w:trHeight w:val="430"/>
          <w:jc w:val="center"/>
        </w:trPr>
        <w:tc>
          <w:tcPr>
            <w:tcW w:w="1452" w:type="pct"/>
            <w:vMerge w:val="restart"/>
            <w:shd w:val="clear" w:color="auto" w:fill="auto"/>
            <w:vAlign w:val="center"/>
            <w:hideMark/>
          </w:tcPr>
          <w:p w14:paraId="64B2F54C" w14:textId="77777777" w:rsidR="00C02AE9" w:rsidRPr="00C02AE9" w:rsidRDefault="00C02AE9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02AE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重修(含免费补考)</w:t>
            </w:r>
          </w:p>
        </w:tc>
        <w:tc>
          <w:tcPr>
            <w:tcW w:w="1494" w:type="pct"/>
            <w:shd w:val="clear" w:color="auto" w:fill="auto"/>
            <w:vAlign w:val="center"/>
            <w:hideMark/>
          </w:tcPr>
          <w:p w14:paraId="40794AF6" w14:textId="77777777" w:rsidR="00C02AE9" w:rsidRPr="00C02AE9" w:rsidRDefault="00C02AE9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02AE9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≥60</w:t>
            </w:r>
          </w:p>
        </w:tc>
        <w:tc>
          <w:tcPr>
            <w:tcW w:w="2054" w:type="pct"/>
            <w:shd w:val="clear" w:color="auto" w:fill="auto"/>
            <w:vAlign w:val="center"/>
            <w:hideMark/>
          </w:tcPr>
          <w:p w14:paraId="083D9DDB" w14:textId="77777777" w:rsidR="00C02AE9" w:rsidRPr="00C02AE9" w:rsidRDefault="00C02AE9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02AE9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1.0</w:t>
            </w:r>
          </w:p>
        </w:tc>
      </w:tr>
      <w:tr w:rsidR="00C02AE9" w:rsidRPr="00C02AE9" w14:paraId="5AAFEB45" w14:textId="77777777" w:rsidTr="00E159DF">
        <w:trPr>
          <w:trHeight w:val="430"/>
          <w:jc w:val="center"/>
        </w:trPr>
        <w:tc>
          <w:tcPr>
            <w:tcW w:w="1452" w:type="pct"/>
            <w:vMerge/>
            <w:vAlign w:val="center"/>
            <w:hideMark/>
          </w:tcPr>
          <w:p w14:paraId="54E69DB5" w14:textId="77777777" w:rsidR="00C02AE9" w:rsidRPr="00C02AE9" w:rsidRDefault="00C02AE9" w:rsidP="002039FD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94" w:type="pct"/>
            <w:shd w:val="clear" w:color="auto" w:fill="auto"/>
            <w:vAlign w:val="center"/>
            <w:hideMark/>
          </w:tcPr>
          <w:p w14:paraId="2E3D0E35" w14:textId="77777777" w:rsidR="00C02AE9" w:rsidRPr="00C02AE9" w:rsidRDefault="00C02AE9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02AE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＜60</w:t>
            </w:r>
          </w:p>
        </w:tc>
        <w:tc>
          <w:tcPr>
            <w:tcW w:w="2054" w:type="pct"/>
            <w:shd w:val="clear" w:color="auto" w:fill="auto"/>
            <w:vAlign w:val="center"/>
            <w:hideMark/>
          </w:tcPr>
          <w:p w14:paraId="7756DED8" w14:textId="77777777" w:rsidR="00C02AE9" w:rsidRPr="00C02AE9" w:rsidRDefault="00C02AE9" w:rsidP="002039FD">
            <w:pPr>
              <w:widowControl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02AE9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0.0</w:t>
            </w:r>
          </w:p>
        </w:tc>
      </w:tr>
    </w:tbl>
    <w:p w14:paraId="04B1A2E6" w14:textId="2406B81F" w:rsidR="000F06BA" w:rsidRDefault="000F06BA" w:rsidP="002039FD">
      <w:pPr>
        <w:adjustRightInd w:val="0"/>
        <w:snapToGrid w:val="0"/>
        <w:spacing w:beforeLines="50" w:before="156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/>
          <w:sz w:val="24"/>
          <w:szCs w:val="24"/>
        </w:rPr>
        <w:t>3.考核时间</w:t>
      </w:r>
    </w:p>
    <w:tbl>
      <w:tblPr>
        <w:tblW w:w="4941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862"/>
        <w:gridCol w:w="1203"/>
        <w:gridCol w:w="4757"/>
      </w:tblGrid>
      <w:tr w:rsidR="00F5117B" w:rsidRPr="00F5117B" w14:paraId="24EDD493" w14:textId="77777777" w:rsidTr="00E159DF">
        <w:trPr>
          <w:cantSplit/>
          <w:trHeight w:val="304"/>
          <w:jc w:val="center"/>
        </w:trPr>
        <w:tc>
          <w:tcPr>
            <w:tcW w:w="1622" w:type="pct"/>
            <w:shd w:val="clear" w:color="auto" w:fill="auto"/>
            <w:vAlign w:val="center"/>
            <w:hideMark/>
          </w:tcPr>
          <w:p w14:paraId="3D55C5B9" w14:textId="77777777" w:rsidR="00F5117B" w:rsidRPr="00F5117B" w:rsidRDefault="00F5117B" w:rsidP="00F5117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时间 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1E8F1D01" w14:textId="77777777" w:rsidR="00F5117B" w:rsidRPr="00F5117B" w:rsidRDefault="00F5117B" w:rsidP="00F5117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主体 </w:t>
            </w:r>
          </w:p>
        </w:tc>
        <w:tc>
          <w:tcPr>
            <w:tcW w:w="2696" w:type="pct"/>
            <w:shd w:val="clear" w:color="auto" w:fill="auto"/>
            <w:vAlign w:val="center"/>
            <w:hideMark/>
          </w:tcPr>
          <w:p w14:paraId="73587E2F" w14:textId="77777777" w:rsidR="00F5117B" w:rsidRPr="00F5117B" w:rsidRDefault="00F5117B" w:rsidP="00F5117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工作内容 </w:t>
            </w:r>
          </w:p>
        </w:tc>
      </w:tr>
      <w:tr w:rsidR="00F5117B" w:rsidRPr="00F5117B" w14:paraId="11010F1B" w14:textId="77777777" w:rsidTr="00E159DF">
        <w:trPr>
          <w:cantSplit/>
          <w:trHeight w:val="608"/>
          <w:jc w:val="center"/>
        </w:trPr>
        <w:tc>
          <w:tcPr>
            <w:tcW w:w="1622" w:type="pct"/>
            <w:shd w:val="clear" w:color="auto" w:fill="auto"/>
            <w:vAlign w:val="center"/>
            <w:hideMark/>
          </w:tcPr>
          <w:p w14:paraId="5300DCD9" w14:textId="5570AE63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2026年4月7日前 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63255BAE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各学院 </w:t>
            </w:r>
          </w:p>
        </w:tc>
        <w:tc>
          <w:tcPr>
            <w:tcW w:w="2696" w:type="pct"/>
            <w:shd w:val="clear" w:color="auto" w:fill="auto"/>
            <w:vAlign w:val="center"/>
            <w:hideMark/>
          </w:tcPr>
          <w:p w14:paraId="2B3AFCCD" w14:textId="73E285B9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成立学院转专业工作考核小组，制定学院转专业工作实施方案，并报教务处 </w:t>
            </w:r>
          </w:p>
        </w:tc>
      </w:tr>
      <w:tr w:rsidR="00F5117B" w:rsidRPr="00F5117B" w14:paraId="25EB35D9" w14:textId="77777777" w:rsidTr="00E159DF">
        <w:trPr>
          <w:cantSplit/>
          <w:trHeight w:val="924"/>
          <w:jc w:val="center"/>
        </w:trPr>
        <w:tc>
          <w:tcPr>
            <w:tcW w:w="1622" w:type="pct"/>
            <w:shd w:val="clear" w:color="auto" w:fill="auto"/>
            <w:vAlign w:val="center"/>
            <w:hideMark/>
          </w:tcPr>
          <w:p w14:paraId="70AD2EFC" w14:textId="29E62D35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2026年4月27日前 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3EF071E2" w14:textId="7E610272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2696" w:type="pct"/>
            <w:shd w:val="clear" w:color="auto" w:fill="auto"/>
            <w:vAlign w:val="center"/>
            <w:hideMark/>
          </w:tcPr>
          <w:p w14:paraId="294DBA27" w14:textId="75550C4A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学校转专业工作领导小组审核各学院转专业工作实施方案，并在教务处主页面向全校公布</w:t>
            </w:r>
          </w:p>
        </w:tc>
      </w:tr>
      <w:tr w:rsidR="00F5117B" w:rsidRPr="00F5117B" w14:paraId="0A44A198" w14:textId="77777777" w:rsidTr="00E159DF">
        <w:trPr>
          <w:cantSplit/>
          <w:trHeight w:val="304"/>
          <w:jc w:val="center"/>
        </w:trPr>
        <w:tc>
          <w:tcPr>
            <w:tcW w:w="1622" w:type="pct"/>
            <w:shd w:val="clear" w:color="auto" w:fill="auto"/>
            <w:vAlign w:val="center"/>
            <w:hideMark/>
          </w:tcPr>
          <w:p w14:paraId="4B7D8AD7" w14:textId="77777777" w:rsidR="00F5117B" w:rsidRPr="00F5117B" w:rsidRDefault="00F5117B" w:rsidP="00E159DF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2026年 4月 28-30日 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2A443F1C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学生 </w:t>
            </w:r>
          </w:p>
        </w:tc>
        <w:tc>
          <w:tcPr>
            <w:tcW w:w="2696" w:type="pct"/>
            <w:shd w:val="clear" w:color="auto" w:fill="auto"/>
            <w:vAlign w:val="center"/>
            <w:hideMark/>
          </w:tcPr>
          <w:p w14:paraId="1735E952" w14:textId="33D95A04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报名</w:t>
            </w:r>
          </w:p>
        </w:tc>
      </w:tr>
      <w:tr w:rsidR="00F5117B" w:rsidRPr="00F5117B" w14:paraId="2E7E91E5" w14:textId="77777777" w:rsidTr="00E159DF">
        <w:trPr>
          <w:cantSplit/>
          <w:trHeight w:val="304"/>
          <w:jc w:val="center"/>
        </w:trPr>
        <w:tc>
          <w:tcPr>
            <w:tcW w:w="1622" w:type="pct"/>
            <w:shd w:val="clear" w:color="auto" w:fill="auto"/>
            <w:vAlign w:val="center"/>
            <w:hideMark/>
          </w:tcPr>
          <w:p w14:paraId="05F7FD8B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2026年 5月 6日前 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15C66F40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各学院 </w:t>
            </w:r>
          </w:p>
        </w:tc>
        <w:tc>
          <w:tcPr>
            <w:tcW w:w="2696" w:type="pct"/>
            <w:shd w:val="clear" w:color="auto" w:fill="auto"/>
            <w:vAlign w:val="center"/>
            <w:hideMark/>
          </w:tcPr>
          <w:p w14:paraId="78A6B51A" w14:textId="345F1E06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转出学院审核</w:t>
            </w:r>
          </w:p>
        </w:tc>
      </w:tr>
      <w:tr w:rsidR="00F5117B" w:rsidRPr="00F5117B" w14:paraId="1D16BD6B" w14:textId="77777777" w:rsidTr="00E159DF">
        <w:trPr>
          <w:cantSplit/>
          <w:trHeight w:val="315"/>
          <w:jc w:val="center"/>
        </w:trPr>
        <w:tc>
          <w:tcPr>
            <w:tcW w:w="1622" w:type="pct"/>
            <w:shd w:val="clear" w:color="auto" w:fill="auto"/>
            <w:vAlign w:val="center"/>
            <w:hideMark/>
          </w:tcPr>
          <w:p w14:paraId="48AFC3F3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2026年 5月 30日前 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19FD1F3D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各学院 </w:t>
            </w:r>
          </w:p>
        </w:tc>
        <w:tc>
          <w:tcPr>
            <w:tcW w:w="2696" w:type="pct"/>
            <w:shd w:val="clear" w:color="auto" w:fill="auto"/>
            <w:vAlign w:val="center"/>
            <w:hideMark/>
          </w:tcPr>
          <w:p w14:paraId="1EA43876" w14:textId="400FAC76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转入学院考核</w:t>
            </w:r>
          </w:p>
        </w:tc>
      </w:tr>
      <w:tr w:rsidR="00F5117B" w:rsidRPr="00F5117B" w14:paraId="4B9E56AC" w14:textId="77777777" w:rsidTr="00E159DF">
        <w:trPr>
          <w:cantSplit/>
          <w:trHeight w:val="304"/>
          <w:jc w:val="center"/>
        </w:trPr>
        <w:tc>
          <w:tcPr>
            <w:tcW w:w="1622" w:type="pct"/>
            <w:shd w:val="clear" w:color="auto" w:fill="auto"/>
            <w:vAlign w:val="center"/>
            <w:hideMark/>
          </w:tcPr>
          <w:p w14:paraId="0C6D6E57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2026年 6月 2-6日 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5D2EC97C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各学院 </w:t>
            </w:r>
          </w:p>
        </w:tc>
        <w:tc>
          <w:tcPr>
            <w:tcW w:w="2696" w:type="pct"/>
            <w:shd w:val="clear" w:color="auto" w:fill="auto"/>
            <w:vAlign w:val="center"/>
            <w:hideMark/>
          </w:tcPr>
          <w:p w14:paraId="66F477A1" w14:textId="3458145E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公示拟转入学生名单</w:t>
            </w:r>
          </w:p>
        </w:tc>
      </w:tr>
      <w:tr w:rsidR="00F5117B" w:rsidRPr="00F5117B" w14:paraId="3E09037B" w14:textId="77777777" w:rsidTr="00E159DF">
        <w:trPr>
          <w:cantSplit/>
          <w:trHeight w:val="315"/>
          <w:jc w:val="center"/>
        </w:trPr>
        <w:tc>
          <w:tcPr>
            <w:tcW w:w="1622" w:type="pct"/>
            <w:shd w:val="clear" w:color="auto" w:fill="auto"/>
            <w:vAlign w:val="center"/>
            <w:hideMark/>
          </w:tcPr>
          <w:p w14:paraId="146FCFA4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2026年 6月 9-10日 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207D812D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各学院 </w:t>
            </w:r>
          </w:p>
        </w:tc>
        <w:tc>
          <w:tcPr>
            <w:tcW w:w="2696" w:type="pct"/>
            <w:shd w:val="clear" w:color="auto" w:fill="auto"/>
            <w:vAlign w:val="center"/>
            <w:hideMark/>
          </w:tcPr>
          <w:p w14:paraId="09D1507A" w14:textId="32122A66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转入学院审核</w:t>
            </w:r>
          </w:p>
        </w:tc>
      </w:tr>
      <w:tr w:rsidR="00F5117B" w:rsidRPr="00F5117B" w14:paraId="093E6208" w14:textId="77777777" w:rsidTr="00E159DF">
        <w:trPr>
          <w:cantSplit/>
          <w:trHeight w:val="304"/>
          <w:jc w:val="center"/>
        </w:trPr>
        <w:tc>
          <w:tcPr>
            <w:tcW w:w="1622" w:type="pct"/>
            <w:shd w:val="clear" w:color="auto" w:fill="auto"/>
            <w:vAlign w:val="center"/>
            <w:hideMark/>
          </w:tcPr>
          <w:p w14:paraId="7AD75122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2026年 6月 30日前 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3150822F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教务处 </w:t>
            </w:r>
          </w:p>
        </w:tc>
        <w:tc>
          <w:tcPr>
            <w:tcW w:w="2696" w:type="pct"/>
            <w:shd w:val="clear" w:color="auto" w:fill="auto"/>
            <w:vAlign w:val="center"/>
            <w:hideMark/>
          </w:tcPr>
          <w:p w14:paraId="789F1039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公示拟转专业学生名单 </w:t>
            </w:r>
          </w:p>
        </w:tc>
      </w:tr>
      <w:tr w:rsidR="00F5117B" w:rsidRPr="00F5117B" w14:paraId="68B8D274" w14:textId="77777777" w:rsidTr="00E159DF">
        <w:trPr>
          <w:cantSplit/>
          <w:trHeight w:val="304"/>
          <w:jc w:val="center"/>
        </w:trPr>
        <w:tc>
          <w:tcPr>
            <w:tcW w:w="1622" w:type="pct"/>
            <w:shd w:val="clear" w:color="auto" w:fill="auto"/>
            <w:vAlign w:val="center"/>
            <w:hideMark/>
          </w:tcPr>
          <w:p w14:paraId="3943822E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2026年 7月中旬 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6DE5FE2B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学生 </w:t>
            </w:r>
          </w:p>
        </w:tc>
        <w:tc>
          <w:tcPr>
            <w:tcW w:w="2696" w:type="pct"/>
            <w:shd w:val="clear" w:color="auto" w:fill="auto"/>
            <w:vAlign w:val="center"/>
            <w:hideMark/>
          </w:tcPr>
          <w:p w14:paraId="2B54A132" w14:textId="77777777" w:rsidR="00F5117B" w:rsidRPr="00F5117B" w:rsidRDefault="00F5117B" w:rsidP="00F5117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5117B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转专业学生选课调整 </w:t>
            </w:r>
          </w:p>
        </w:tc>
      </w:tr>
    </w:tbl>
    <w:p w14:paraId="3456D881" w14:textId="77777777" w:rsidR="000F06BA" w:rsidRPr="00F90AEC" w:rsidRDefault="000F06BA" w:rsidP="002039FD">
      <w:pPr>
        <w:adjustRightInd w:val="0"/>
        <w:snapToGrid w:val="0"/>
        <w:spacing w:beforeLines="50" w:before="156"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F90AEC">
        <w:rPr>
          <w:rFonts w:ascii="宋体" w:eastAsia="宋体" w:hAnsi="宋体" w:hint="eastAsia"/>
          <w:b/>
          <w:bCs/>
          <w:sz w:val="24"/>
          <w:szCs w:val="24"/>
        </w:rPr>
        <w:t>四、选拔原则</w:t>
      </w:r>
    </w:p>
    <w:p w14:paraId="02BC8A62" w14:textId="701F7081" w:rsidR="000F06BA" w:rsidRPr="00F90AEC" w:rsidRDefault="000F06BA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 w:hint="eastAsia"/>
          <w:sz w:val="24"/>
          <w:szCs w:val="24"/>
        </w:rPr>
        <w:t>学院按照公布的</w:t>
      </w:r>
      <w:r w:rsidR="00B1481D" w:rsidRPr="00F90AEC">
        <w:rPr>
          <w:rFonts w:ascii="宋体" w:eastAsia="宋体" w:hAnsi="宋体" w:hint="eastAsia"/>
          <w:sz w:val="24"/>
          <w:szCs w:val="24"/>
        </w:rPr>
        <w:t>细则</w:t>
      </w:r>
      <w:r w:rsidRPr="00F90AEC">
        <w:rPr>
          <w:rFonts w:ascii="宋体" w:eastAsia="宋体" w:hAnsi="宋体" w:hint="eastAsia"/>
          <w:sz w:val="24"/>
          <w:szCs w:val="24"/>
        </w:rPr>
        <w:t>组织考核工作，择优录取。各专业转入人数不得超过公布的转入计划名额。各专业未完成的转入计划不得调剂使用。</w:t>
      </w:r>
    </w:p>
    <w:p w14:paraId="161589F3" w14:textId="77777777" w:rsidR="000F06BA" w:rsidRPr="00F90AEC" w:rsidRDefault="000F06BA" w:rsidP="002039FD">
      <w:pPr>
        <w:adjustRightInd w:val="0"/>
        <w:snapToGrid w:val="0"/>
        <w:spacing w:beforeLines="50" w:before="156"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F90AEC">
        <w:rPr>
          <w:rFonts w:ascii="宋体" w:eastAsia="宋体" w:hAnsi="宋体" w:hint="eastAsia"/>
          <w:b/>
          <w:bCs/>
          <w:sz w:val="24"/>
          <w:szCs w:val="24"/>
        </w:rPr>
        <w:t>五、学院公示</w:t>
      </w:r>
    </w:p>
    <w:p w14:paraId="5359F988" w14:textId="782CA069" w:rsidR="000F06BA" w:rsidRPr="00F90AEC" w:rsidRDefault="000F06BA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 w:hint="eastAsia"/>
          <w:sz w:val="24"/>
          <w:szCs w:val="24"/>
        </w:rPr>
        <w:t>拟接收名单经学院转专业工作考核小组审核后在学院网站公示，公示时间为</w:t>
      </w:r>
      <w:r w:rsidRPr="00F90AEC">
        <w:rPr>
          <w:rFonts w:ascii="宋体" w:eastAsia="宋体" w:hAnsi="宋体"/>
          <w:sz w:val="24"/>
          <w:szCs w:val="24"/>
        </w:rPr>
        <w:t>5个工作日。公示期内自愿放弃转专业的，学院可根据所报</w:t>
      </w:r>
      <w:r w:rsidR="00B1481D" w:rsidRPr="00F90AEC">
        <w:rPr>
          <w:rFonts w:ascii="宋体" w:eastAsia="宋体" w:hAnsi="宋体" w:hint="eastAsia"/>
          <w:sz w:val="24"/>
          <w:szCs w:val="24"/>
        </w:rPr>
        <w:t>细则</w:t>
      </w:r>
      <w:r w:rsidRPr="00F90AEC">
        <w:rPr>
          <w:rFonts w:ascii="宋体" w:eastAsia="宋体" w:hAnsi="宋体"/>
          <w:sz w:val="24"/>
          <w:szCs w:val="24"/>
        </w:rPr>
        <w:t>依次进行补录。经学院公示无异议后，将拟接收学生名单报教务处。</w:t>
      </w:r>
    </w:p>
    <w:p w14:paraId="3DC6C779" w14:textId="77777777" w:rsidR="000F06BA" w:rsidRPr="00F90AEC" w:rsidRDefault="000F06BA" w:rsidP="002039FD">
      <w:pPr>
        <w:adjustRightInd w:val="0"/>
        <w:snapToGrid w:val="0"/>
        <w:spacing w:beforeLines="50" w:before="156"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F90AEC">
        <w:rPr>
          <w:rFonts w:ascii="宋体" w:eastAsia="宋体" w:hAnsi="宋体" w:hint="eastAsia"/>
          <w:b/>
          <w:bCs/>
          <w:sz w:val="24"/>
          <w:szCs w:val="24"/>
        </w:rPr>
        <w:t>六、异议处理方式</w:t>
      </w:r>
    </w:p>
    <w:p w14:paraId="0DDF4A79" w14:textId="1904FC29" w:rsidR="000F06BA" w:rsidRPr="00F90AEC" w:rsidRDefault="000F06BA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 w:hint="eastAsia"/>
          <w:sz w:val="24"/>
          <w:szCs w:val="24"/>
        </w:rPr>
        <w:lastRenderedPageBreak/>
        <w:t>在转专业工作中，若对公示内容有异议的，应</w:t>
      </w:r>
      <w:r w:rsidR="0056418E" w:rsidRPr="00F90AEC">
        <w:rPr>
          <w:rFonts w:ascii="宋体" w:eastAsia="宋体" w:hAnsi="宋体" w:hint="eastAsia"/>
          <w:sz w:val="24"/>
          <w:szCs w:val="24"/>
        </w:rPr>
        <w:t>在公示期</w:t>
      </w:r>
      <w:r w:rsidRPr="00F90AEC">
        <w:rPr>
          <w:rFonts w:ascii="宋体" w:eastAsia="宋体" w:hAnsi="宋体"/>
          <w:sz w:val="24"/>
          <w:szCs w:val="24"/>
        </w:rPr>
        <w:t>内，以书面形式在上午</w:t>
      </w:r>
      <w:r w:rsidR="00CA2B72" w:rsidRPr="00F90AEC">
        <w:rPr>
          <w:rFonts w:ascii="宋体" w:eastAsia="宋体" w:hAnsi="宋体"/>
          <w:sz w:val="24"/>
          <w:szCs w:val="24"/>
        </w:rPr>
        <w:t>9</w:t>
      </w:r>
      <w:r w:rsidRPr="00F90AEC">
        <w:rPr>
          <w:rFonts w:ascii="宋体" w:eastAsia="宋体" w:hAnsi="宋体"/>
          <w:sz w:val="24"/>
          <w:szCs w:val="24"/>
        </w:rPr>
        <w:t>点到11点，下午15点到1</w:t>
      </w:r>
      <w:r w:rsidR="00CA2B72" w:rsidRPr="00F90AEC">
        <w:rPr>
          <w:rFonts w:ascii="宋体" w:eastAsia="宋体" w:hAnsi="宋体"/>
          <w:sz w:val="24"/>
          <w:szCs w:val="24"/>
        </w:rPr>
        <w:t>7</w:t>
      </w:r>
      <w:r w:rsidRPr="00F90AEC">
        <w:rPr>
          <w:rFonts w:ascii="宋体" w:eastAsia="宋体" w:hAnsi="宋体"/>
          <w:sz w:val="24"/>
          <w:szCs w:val="24"/>
        </w:rPr>
        <w:t>点（包括异议具体内容、事实及联系人姓名和联系人方式等），将异议情况反馈至西华大学建筑与土木工程学院教学办（6D-111办公室）或者纪委书记办公室（6D-101办公室）。</w:t>
      </w:r>
    </w:p>
    <w:p w14:paraId="4A38AB72" w14:textId="77777777" w:rsidR="000F06BA" w:rsidRPr="00F90AEC" w:rsidRDefault="000F06BA" w:rsidP="002039FD">
      <w:pPr>
        <w:adjustRightInd w:val="0"/>
        <w:snapToGrid w:val="0"/>
        <w:spacing w:beforeLines="50" w:before="156"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F90AEC">
        <w:rPr>
          <w:rFonts w:ascii="宋体" w:eastAsia="宋体" w:hAnsi="宋体" w:hint="eastAsia"/>
          <w:b/>
          <w:bCs/>
          <w:sz w:val="24"/>
          <w:szCs w:val="24"/>
        </w:rPr>
        <w:t>七、联系方式</w:t>
      </w:r>
    </w:p>
    <w:p w14:paraId="5BF9992B" w14:textId="77777777" w:rsidR="00A32A1C" w:rsidRPr="00F90AEC" w:rsidRDefault="000F06BA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 w:hint="eastAsia"/>
          <w:sz w:val="24"/>
          <w:szCs w:val="24"/>
        </w:rPr>
        <w:t>建筑与土木工程学院纪委书记办公室</w:t>
      </w:r>
    </w:p>
    <w:p w14:paraId="7B1603AF" w14:textId="40598936" w:rsidR="000F06BA" w:rsidRPr="00F90AEC" w:rsidRDefault="00A32A1C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 w:hint="eastAsia"/>
          <w:sz w:val="24"/>
          <w:szCs w:val="24"/>
        </w:rPr>
        <w:t>地点：</w:t>
      </w:r>
      <w:r w:rsidR="000F06BA" w:rsidRPr="00F90AEC">
        <w:rPr>
          <w:rFonts w:ascii="宋体" w:eastAsia="宋体" w:hAnsi="宋体"/>
          <w:sz w:val="24"/>
          <w:szCs w:val="24"/>
        </w:rPr>
        <w:t>6D-101办公室</w:t>
      </w:r>
      <w:r w:rsidRPr="00F90AEC">
        <w:rPr>
          <w:rFonts w:ascii="宋体" w:eastAsia="宋体" w:hAnsi="宋体" w:hint="eastAsia"/>
          <w:sz w:val="24"/>
          <w:szCs w:val="24"/>
        </w:rPr>
        <w:t>；电话</w:t>
      </w:r>
      <w:r w:rsidR="000F06BA" w:rsidRPr="00F90AEC">
        <w:rPr>
          <w:rFonts w:ascii="宋体" w:eastAsia="宋体" w:hAnsi="宋体"/>
          <w:sz w:val="24"/>
          <w:szCs w:val="24"/>
        </w:rPr>
        <w:t>：87721219</w:t>
      </w:r>
    </w:p>
    <w:p w14:paraId="663EE92C" w14:textId="77777777" w:rsidR="00A32A1C" w:rsidRPr="00F90AEC" w:rsidRDefault="000F06BA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 w:hint="eastAsia"/>
          <w:sz w:val="24"/>
          <w:szCs w:val="24"/>
        </w:rPr>
        <w:t>建筑与土木工程学院教学办</w:t>
      </w:r>
    </w:p>
    <w:p w14:paraId="16985786" w14:textId="28B25AD4" w:rsidR="000F06BA" w:rsidRPr="00F90AEC" w:rsidRDefault="00A32A1C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 w:hint="eastAsia"/>
          <w:sz w:val="24"/>
          <w:szCs w:val="24"/>
        </w:rPr>
        <w:t>地点：</w:t>
      </w:r>
      <w:r w:rsidR="000F06BA" w:rsidRPr="00F90AEC">
        <w:rPr>
          <w:rFonts w:ascii="宋体" w:eastAsia="宋体" w:hAnsi="宋体"/>
          <w:sz w:val="24"/>
          <w:szCs w:val="24"/>
        </w:rPr>
        <w:t>6D-111办公室</w:t>
      </w:r>
      <w:r w:rsidRPr="00F90AEC">
        <w:rPr>
          <w:rFonts w:ascii="宋体" w:eastAsia="宋体" w:hAnsi="宋体" w:hint="eastAsia"/>
          <w:sz w:val="24"/>
          <w:szCs w:val="24"/>
        </w:rPr>
        <w:t>；电话</w:t>
      </w:r>
      <w:r w:rsidR="000F06BA" w:rsidRPr="00F90AEC">
        <w:rPr>
          <w:rFonts w:ascii="宋体" w:eastAsia="宋体" w:hAnsi="宋体"/>
          <w:sz w:val="24"/>
          <w:szCs w:val="24"/>
        </w:rPr>
        <w:t>：87724058</w:t>
      </w:r>
    </w:p>
    <w:p w14:paraId="6D626866" w14:textId="77777777" w:rsidR="000F06BA" w:rsidRPr="00F90AEC" w:rsidRDefault="000F06BA" w:rsidP="002039FD">
      <w:pPr>
        <w:adjustRightInd w:val="0"/>
        <w:snapToGrid w:val="0"/>
        <w:spacing w:beforeLines="50" w:before="156"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F90AEC">
        <w:rPr>
          <w:rFonts w:ascii="宋体" w:eastAsia="宋体" w:hAnsi="宋体" w:hint="eastAsia"/>
          <w:b/>
          <w:bCs/>
          <w:sz w:val="24"/>
          <w:szCs w:val="24"/>
        </w:rPr>
        <w:t>八、其他</w:t>
      </w:r>
    </w:p>
    <w:p w14:paraId="4561E3A0" w14:textId="64BBEC8D" w:rsidR="000F06BA" w:rsidRPr="00F90AEC" w:rsidRDefault="000F06BA" w:rsidP="002039FD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90AEC">
        <w:rPr>
          <w:rFonts w:ascii="宋体" w:eastAsia="宋体" w:hAnsi="宋体" w:hint="eastAsia"/>
          <w:sz w:val="24"/>
          <w:szCs w:val="24"/>
        </w:rPr>
        <w:t>本实施</w:t>
      </w:r>
      <w:r w:rsidR="00B1481D" w:rsidRPr="00F90AEC">
        <w:rPr>
          <w:rFonts w:ascii="宋体" w:eastAsia="宋体" w:hAnsi="宋体" w:hint="eastAsia"/>
          <w:sz w:val="24"/>
          <w:szCs w:val="24"/>
        </w:rPr>
        <w:t>细则</w:t>
      </w:r>
      <w:r w:rsidRPr="00F90AEC">
        <w:rPr>
          <w:rFonts w:ascii="宋体" w:eastAsia="宋体" w:hAnsi="宋体" w:hint="eastAsia"/>
          <w:sz w:val="24"/>
          <w:szCs w:val="24"/>
        </w:rPr>
        <w:t>由建筑与土木工程学院转专业工作考核小组负责解释。</w:t>
      </w:r>
    </w:p>
    <w:sectPr w:rsidR="000F06BA" w:rsidRPr="00F90AEC" w:rsidSect="00E159DF">
      <w:pgSz w:w="11906" w:h="16838"/>
      <w:pgMar w:top="1418" w:right="1418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5E23" w14:textId="77777777" w:rsidR="00441248" w:rsidRDefault="00441248" w:rsidP="000F06BA">
      <w:r>
        <w:separator/>
      </w:r>
    </w:p>
  </w:endnote>
  <w:endnote w:type="continuationSeparator" w:id="0">
    <w:p w14:paraId="43D0EA0D" w14:textId="77777777" w:rsidR="00441248" w:rsidRDefault="00441248" w:rsidP="000F0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BC29C" w14:textId="77777777" w:rsidR="00441248" w:rsidRDefault="00441248" w:rsidP="000F06BA">
      <w:r>
        <w:separator/>
      </w:r>
    </w:p>
  </w:footnote>
  <w:footnote w:type="continuationSeparator" w:id="0">
    <w:p w14:paraId="3C67FD8B" w14:textId="77777777" w:rsidR="00441248" w:rsidRDefault="00441248" w:rsidP="000F0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A4664"/>
    <w:multiLevelType w:val="hybridMultilevel"/>
    <w:tmpl w:val="5B428AA8"/>
    <w:lvl w:ilvl="0" w:tplc="8C82D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3D"/>
    <w:rsid w:val="00012D7B"/>
    <w:rsid w:val="000903C0"/>
    <w:rsid w:val="000976CB"/>
    <w:rsid w:val="000A15A7"/>
    <w:rsid w:val="000E4C0F"/>
    <w:rsid w:val="000F06BA"/>
    <w:rsid w:val="001101A1"/>
    <w:rsid w:val="00116DCF"/>
    <w:rsid w:val="00144540"/>
    <w:rsid w:val="001622DC"/>
    <w:rsid w:val="00185C35"/>
    <w:rsid w:val="00185E68"/>
    <w:rsid w:val="001879AE"/>
    <w:rsid w:val="001C474A"/>
    <w:rsid w:val="001C6289"/>
    <w:rsid w:val="001D1BC6"/>
    <w:rsid w:val="001E3BB7"/>
    <w:rsid w:val="002039FD"/>
    <w:rsid w:val="00214E3E"/>
    <w:rsid w:val="00232B50"/>
    <w:rsid w:val="002645DA"/>
    <w:rsid w:val="002B4237"/>
    <w:rsid w:val="002F1574"/>
    <w:rsid w:val="002F21CE"/>
    <w:rsid w:val="002F39D4"/>
    <w:rsid w:val="00327432"/>
    <w:rsid w:val="003A0BA0"/>
    <w:rsid w:val="003A1F51"/>
    <w:rsid w:val="003C6018"/>
    <w:rsid w:val="00404473"/>
    <w:rsid w:val="004130AD"/>
    <w:rsid w:val="00441248"/>
    <w:rsid w:val="0045214D"/>
    <w:rsid w:val="00525AFD"/>
    <w:rsid w:val="005339AC"/>
    <w:rsid w:val="0056418E"/>
    <w:rsid w:val="00593572"/>
    <w:rsid w:val="005B2171"/>
    <w:rsid w:val="0063786E"/>
    <w:rsid w:val="00675422"/>
    <w:rsid w:val="006B1533"/>
    <w:rsid w:val="00777890"/>
    <w:rsid w:val="00852BAA"/>
    <w:rsid w:val="008A523D"/>
    <w:rsid w:val="009056D6"/>
    <w:rsid w:val="00905D2E"/>
    <w:rsid w:val="0095032A"/>
    <w:rsid w:val="009C0FDB"/>
    <w:rsid w:val="00A233AC"/>
    <w:rsid w:val="00A32A1C"/>
    <w:rsid w:val="00A35FFD"/>
    <w:rsid w:val="00A42FE9"/>
    <w:rsid w:val="00A45B14"/>
    <w:rsid w:val="00A616B0"/>
    <w:rsid w:val="00AA33C3"/>
    <w:rsid w:val="00AB66AB"/>
    <w:rsid w:val="00AF752E"/>
    <w:rsid w:val="00B11F11"/>
    <w:rsid w:val="00B1481D"/>
    <w:rsid w:val="00B14F29"/>
    <w:rsid w:val="00B5673D"/>
    <w:rsid w:val="00B66B60"/>
    <w:rsid w:val="00B70560"/>
    <w:rsid w:val="00B95D3D"/>
    <w:rsid w:val="00BD4C92"/>
    <w:rsid w:val="00BF33F7"/>
    <w:rsid w:val="00C02AE9"/>
    <w:rsid w:val="00C534BD"/>
    <w:rsid w:val="00C60CE6"/>
    <w:rsid w:val="00CA2B72"/>
    <w:rsid w:val="00D476C9"/>
    <w:rsid w:val="00DA5423"/>
    <w:rsid w:val="00DB0001"/>
    <w:rsid w:val="00E11405"/>
    <w:rsid w:val="00E159DF"/>
    <w:rsid w:val="00E70409"/>
    <w:rsid w:val="00EA30B6"/>
    <w:rsid w:val="00F2716E"/>
    <w:rsid w:val="00F42906"/>
    <w:rsid w:val="00F5117B"/>
    <w:rsid w:val="00F558C8"/>
    <w:rsid w:val="00F6579C"/>
    <w:rsid w:val="00F85B64"/>
    <w:rsid w:val="00F90AEC"/>
    <w:rsid w:val="00FC2C2F"/>
    <w:rsid w:val="00FE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B8A5D9"/>
  <w15:chartTrackingRefBased/>
  <w15:docId w15:val="{D4D97C42-740C-4CE7-9404-5A68FC163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06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0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06BA"/>
    <w:rPr>
      <w:sz w:val="18"/>
      <w:szCs w:val="18"/>
    </w:rPr>
  </w:style>
  <w:style w:type="paragraph" w:styleId="a7">
    <w:name w:val="List Paragraph"/>
    <w:basedOn w:val="a"/>
    <w:uiPriority w:val="34"/>
    <w:qFormat/>
    <w:rsid w:val="000F06BA"/>
    <w:pPr>
      <w:ind w:firstLineChars="200" w:firstLine="420"/>
    </w:pPr>
  </w:style>
  <w:style w:type="paragraph" w:styleId="a8">
    <w:name w:val="Normal (Web)"/>
    <w:basedOn w:val="a"/>
    <w:qFormat/>
    <w:rsid w:val="000F06BA"/>
    <w:pPr>
      <w:spacing w:before="100" w:beforeAutospacing="1" w:after="100" w:afterAutospacing="1"/>
      <w:jc w:val="left"/>
    </w:pPr>
    <w:rPr>
      <w:rFonts w:cs="Times New Roman"/>
      <w:kern w:val="0"/>
      <w:sz w:val="24"/>
      <w:szCs w:val="24"/>
    </w:rPr>
  </w:style>
  <w:style w:type="table" w:styleId="a9">
    <w:name w:val="Table Grid"/>
    <w:basedOn w:val="a1"/>
    <w:rsid w:val="000F06B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8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6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3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李兵</dc:creator>
  <cp:keywords/>
  <dc:description/>
  <cp:lastModifiedBy>付成华</cp:lastModifiedBy>
  <cp:revision>69</cp:revision>
  <dcterms:created xsi:type="dcterms:W3CDTF">2024-04-01T05:25:00Z</dcterms:created>
  <dcterms:modified xsi:type="dcterms:W3CDTF">2026-04-26T08:36:00Z</dcterms:modified>
</cp:coreProperties>
</file>